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1047" w14:textId="77777777" w:rsidR="009258E3" w:rsidRDefault="009258E3" w:rsidP="009258E3">
      <w:pPr>
        <w:tabs>
          <w:tab w:val="left" w:pos="1867"/>
          <w:tab w:val="center" w:pos="4150"/>
        </w:tabs>
        <w:spacing w:before="100" w:beforeAutospacing="1" w:after="100" w:afterAutospacing="1"/>
        <w:rPr>
          <w:rFonts w:ascii="Arial" w:hAnsi="Arial" w:cs="Arial"/>
          <w:b/>
          <w:lang w:val="en-GB"/>
        </w:rPr>
      </w:pPr>
      <w:r w:rsidRPr="006731A2">
        <w:rPr>
          <w:rFonts w:ascii="Arial" w:hAnsi="Arial" w:cs="Arial"/>
          <w:b/>
          <w:lang w:val="en-GB"/>
        </w:rPr>
        <w:tab/>
      </w:r>
      <w:r w:rsidRPr="006731A2">
        <w:rPr>
          <w:rFonts w:ascii="Arial" w:hAnsi="Arial" w:cs="Arial"/>
          <w:b/>
          <w:lang w:val="en-GB"/>
        </w:rPr>
        <w:tab/>
      </w:r>
    </w:p>
    <w:p w14:paraId="47D567B5" w14:textId="77777777" w:rsidR="009258E3" w:rsidRPr="009258E3" w:rsidRDefault="009258E3" w:rsidP="009258E3">
      <w:pPr>
        <w:tabs>
          <w:tab w:val="left" w:pos="1867"/>
          <w:tab w:val="center" w:pos="4150"/>
        </w:tabs>
        <w:spacing w:before="100" w:beforeAutospacing="1" w:after="100" w:afterAutospacing="1"/>
        <w:jc w:val="center"/>
        <w:rPr>
          <w:rFonts w:ascii="Arial" w:hAnsi="Arial" w:cs="Arial"/>
          <w:b/>
          <w:lang w:val="en-GB"/>
        </w:rPr>
      </w:pPr>
      <w:r w:rsidRPr="009258E3">
        <w:rPr>
          <w:rFonts w:ascii="Arial" w:hAnsi="Arial" w:cs="Arial"/>
          <w:b/>
          <w:sz w:val="28"/>
          <w:szCs w:val="28"/>
          <w:lang w:val="en-GB"/>
        </w:rPr>
        <w:t>FILM LANGUAGE GLOSSARY</w:t>
      </w:r>
    </w:p>
    <w:p w14:paraId="60F86497" w14:textId="77777777" w:rsidR="009258E3" w:rsidRP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</w:t>
      </w:r>
      <w:r w:rsidRPr="001643FF">
        <w:rPr>
          <w:rFonts w:ascii="Arial" w:hAnsi="Arial" w:cs="Arial"/>
          <w:lang w:val="en-GB"/>
        </w:rPr>
        <w:t xml:space="preserve"> brief guide </w:t>
      </w:r>
      <w:r>
        <w:rPr>
          <w:rFonts w:ascii="Arial" w:hAnsi="Arial" w:cs="Arial"/>
          <w:lang w:val="en-GB"/>
        </w:rPr>
        <w:t>provides</w:t>
      </w:r>
      <w:r w:rsidRPr="001643FF">
        <w:rPr>
          <w:rFonts w:ascii="Arial" w:hAnsi="Arial" w:cs="Arial"/>
          <w:lang w:val="en-GB"/>
        </w:rPr>
        <w:t xml:space="preserve"> some of the key terminology for analysing film in the classroom. </w:t>
      </w:r>
      <w:r>
        <w:rPr>
          <w:rFonts w:ascii="Arial" w:hAnsi="Arial" w:cs="Arial"/>
          <w:lang w:val="en-GB"/>
        </w:rPr>
        <w:t>Having</w:t>
      </w:r>
      <w:r w:rsidRPr="001643FF">
        <w:rPr>
          <w:rFonts w:ascii="Arial" w:hAnsi="Arial" w:cs="Arial"/>
          <w:lang w:val="en-GB"/>
        </w:rPr>
        <w:t xml:space="preserve"> an awareness of these terms and concepts will help </w:t>
      </w:r>
      <w:r>
        <w:rPr>
          <w:rFonts w:ascii="Arial" w:hAnsi="Arial" w:cs="Arial"/>
          <w:lang w:val="en-GB"/>
        </w:rPr>
        <w:t>you</w:t>
      </w:r>
      <w:r w:rsidRPr="001643FF">
        <w:rPr>
          <w:rFonts w:ascii="Arial" w:hAnsi="Arial" w:cs="Arial"/>
          <w:lang w:val="en-GB"/>
        </w:rPr>
        <w:t xml:space="preserve"> better articulate </w:t>
      </w:r>
      <w:r>
        <w:rPr>
          <w:rFonts w:ascii="Arial" w:hAnsi="Arial" w:cs="Arial"/>
          <w:lang w:val="en-GB"/>
        </w:rPr>
        <w:t>your</w:t>
      </w:r>
      <w:r w:rsidRPr="001643FF">
        <w:rPr>
          <w:rFonts w:ascii="Arial" w:hAnsi="Arial" w:cs="Arial"/>
          <w:lang w:val="en-GB"/>
        </w:rPr>
        <w:t xml:space="preserve"> ideas and opinions in discussion and writing as well as helping to improve </w:t>
      </w:r>
      <w:r>
        <w:rPr>
          <w:rFonts w:ascii="Arial" w:hAnsi="Arial" w:cs="Arial"/>
          <w:lang w:val="en-GB"/>
        </w:rPr>
        <w:t>your</w:t>
      </w:r>
      <w:r w:rsidRPr="001643FF">
        <w:rPr>
          <w:rFonts w:ascii="Arial" w:hAnsi="Arial" w:cs="Arial"/>
          <w:lang w:val="en-GB"/>
        </w:rPr>
        <w:t xml:space="preserve"> film production work. </w:t>
      </w:r>
    </w:p>
    <w:p w14:paraId="3437ECE4" w14:textId="77777777" w:rsidR="009258E3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</w:p>
    <w:p w14:paraId="6087C037" w14:textId="77777777" w:rsidR="009258E3" w:rsidRPr="006731A2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6731A2">
        <w:rPr>
          <w:rFonts w:ascii="Arial" w:eastAsia="Times New Roman" w:hAnsi="Arial" w:cs="Arial"/>
          <w:b/>
          <w:bCs/>
          <w:lang w:val="en-GB"/>
        </w:rPr>
        <w:t>SHOT TYPE</w:t>
      </w:r>
    </w:p>
    <w:p w14:paraId="52E5F291" w14:textId="77777777" w:rsidR="009258E3" w:rsidRPr="006731A2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Long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shows background, establishes where you are.</w:t>
      </w:r>
    </w:p>
    <w:p w14:paraId="5A9796CA" w14:textId="77777777" w:rsidR="009258E3" w:rsidRPr="006731A2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Mid shot</w:t>
      </w:r>
      <w:r w:rsidRPr="006731A2">
        <w:rPr>
          <w:rFonts w:ascii="Arial" w:hAnsi="Arial" w:cs="Arial"/>
          <w:lang w:val="en-GB"/>
        </w:rPr>
        <w:t xml:space="preserve"> — shows torso and some background.</w:t>
      </w:r>
    </w:p>
    <w:p w14:paraId="0480B5BA" w14:textId="77777777" w:rsidR="009258E3" w:rsidRPr="006731A2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Close-up</w:t>
      </w:r>
      <w:r w:rsidRPr="006731A2">
        <w:rPr>
          <w:rFonts w:ascii="Arial" w:hAnsi="Arial" w:cs="Arial"/>
          <w:lang w:val="en-GB"/>
        </w:rPr>
        <w:t xml:space="preserve"> — head and shoulders, usually used to show emotion. Draws our attention to face or object.</w:t>
      </w:r>
    </w:p>
    <w:p w14:paraId="58C85B17" w14:textId="77777777" w:rsidR="009258E3" w:rsidRPr="006731A2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Point-of-view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helps us to see the action from a character’s viewpoint and thus empathise with them.</w:t>
      </w:r>
    </w:p>
    <w:p w14:paraId="195B55E1" w14:textId="77777777" w:rsidR="009258E3" w:rsidRPr="006731A2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High angle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camera looks down on person/object, making them look vulnerable.</w:t>
      </w:r>
    </w:p>
    <w:p w14:paraId="5FFA4804" w14:textId="77777777" w:rsid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Low angle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camera looks up at someone/thing, making them appear powerful.</w:t>
      </w:r>
    </w:p>
    <w:p w14:paraId="1FA9B2E6" w14:textId="77777777" w:rsidR="009258E3" w:rsidRP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4C40D52E" w14:textId="77777777" w:rsidR="009258E3" w:rsidRPr="001643FF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CAMERA MOVEMENT</w:t>
      </w:r>
    </w:p>
    <w:p w14:paraId="6E3F2551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In the same way that framing can be used to enhance our involvement in the film action, the way in which a camera is moved can be used to direct our attention to emphasise a particular viewpoint. Camera movements include:</w:t>
      </w:r>
    </w:p>
    <w:p w14:paraId="07878BF1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Panning shot</w:t>
      </w:r>
      <w:r>
        <w:rPr>
          <w:rFonts w:ascii="Arial" w:hAnsi="Arial" w:cs="Arial"/>
          <w:b/>
          <w:bCs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 moves slowly across from side to side from a fixed axis</w:t>
      </w:r>
      <w:r>
        <w:rPr>
          <w:rFonts w:ascii="Arial" w:hAnsi="Arial" w:cs="Arial"/>
          <w:lang w:val="en-GB"/>
        </w:rPr>
        <w:t>.</w:t>
      </w:r>
    </w:p>
    <w:p w14:paraId="7610453C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Tilt shot</w:t>
      </w:r>
      <w:r>
        <w:rPr>
          <w:rFonts w:ascii="Arial" w:hAnsi="Arial" w:cs="Arial"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 moves up and down from a fixed axis</w:t>
      </w:r>
      <w:r>
        <w:rPr>
          <w:rFonts w:ascii="Arial" w:hAnsi="Arial" w:cs="Arial"/>
          <w:lang w:val="en-GB"/>
        </w:rPr>
        <w:t>.</w:t>
      </w:r>
    </w:p>
    <w:p w14:paraId="693D00D6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Crane shot</w:t>
      </w:r>
      <w:r>
        <w:rPr>
          <w:rFonts w:ascii="Arial" w:hAnsi="Arial" w:cs="Arial"/>
          <w:b/>
          <w:bCs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camera, mounted on a crane, moves around at a distance above ground level.</w:t>
      </w:r>
    </w:p>
    <w:p w14:paraId="6455FD43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proofErr w:type="gramStart"/>
      <w:r w:rsidRPr="001643FF">
        <w:rPr>
          <w:rFonts w:ascii="Arial" w:hAnsi="Arial" w:cs="Arial"/>
          <w:b/>
          <w:bCs/>
          <w:lang w:val="en-GB"/>
        </w:rPr>
        <w:t>Tracking shot</w:t>
      </w:r>
      <w:r>
        <w:rPr>
          <w:rFonts w:ascii="Arial" w:hAnsi="Arial" w:cs="Arial"/>
          <w:b/>
          <w:bCs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 follows the action, moving along tracks laid for that purpose, often pulling backwards from a scene.</w:t>
      </w:r>
      <w:proofErr w:type="gramEnd"/>
      <w:r w:rsidRPr="001643FF">
        <w:rPr>
          <w:rFonts w:ascii="Arial" w:hAnsi="Arial" w:cs="Arial"/>
          <w:lang w:val="en-GB"/>
        </w:rPr>
        <w:t xml:space="preserve"> </w:t>
      </w:r>
    </w:p>
    <w:p w14:paraId="51E1E647" w14:textId="77777777" w:rsidR="009258E3" w:rsidRDefault="009258E3" w:rsidP="009258E3">
      <w:pPr>
        <w:spacing w:before="100" w:beforeAutospacing="1" w:after="100" w:afterAutospacing="1"/>
        <w:rPr>
          <w:rFonts w:ascii="Arial" w:hAnsi="Arial" w:cs="Arial"/>
          <w:b/>
          <w:bCs/>
          <w:lang w:val="en-GB"/>
        </w:rPr>
      </w:pPr>
    </w:p>
    <w:p w14:paraId="624C240F" w14:textId="77777777" w:rsidR="009258E3" w:rsidRDefault="009258E3" w:rsidP="009258E3">
      <w:pPr>
        <w:spacing w:before="100" w:beforeAutospacing="1" w:after="100" w:afterAutospacing="1"/>
        <w:rPr>
          <w:rFonts w:ascii="Arial" w:hAnsi="Arial" w:cs="Arial"/>
          <w:b/>
          <w:bCs/>
          <w:lang w:val="en-GB"/>
        </w:rPr>
      </w:pPr>
    </w:p>
    <w:p w14:paraId="1E102D5E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Hand held</w:t>
      </w:r>
      <w:r w:rsidRPr="001643FF">
        <w:rPr>
          <w:rFonts w:ascii="Arial" w:hAnsi="Arial" w:cs="Arial"/>
          <w:lang w:val="en-GB"/>
        </w:rPr>
        <w:t xml:space="preserve"> – this technique is often used to suggest a greater sense of authenticity, for example it could be used to provide ‘eye witness’ accounts of situations, linked to the point</w:t>
      </w:r>
      <w:r>
        <w:rPr>
          <w:rFonts w:ascii="Arial" w:hAnsi="Arial" w:cs="Arial"/>
          <w:lang w:val="en-GB"/>
        </w:rPr>
        <w:t>-</w:t>
      </w:r>
      <w:r w:rsidRPr="001643FF">
        <w:rPr>
          <w:rFonts w:ascii="Arial" w:hAnsi="Arial" w:cs="Arial"/>
          <w:lang w:val="en-GB"/>
        </w:rPr>
        <w:t>of</w:t>
      </w:r>
      <w:r>
        <w:rPr>
          <w:rFonts w:ascii="Arial" w:hAnsi="Arial" w:cs="Arial"/>
          <w:lang w:val="en-GB"/>
        </w:rPr>
        <w:t>-</w:t>
      </w:r>
      <w:r w:rsidRPr="001643FF">
        <w:rPr>
          <w:rFonts w:ascii="Arial" w:hAnsi="Arial" w:cs="Arial"/>
          <w:lang w:val="en-GB"/>
        </w:rPr>
        <w:t xml:space="preserve">view of a particular character or characters. </w:t>
      </w:r>
    </w:p>
    <w:p w14:paraId="6DA9216C" w14:textId="77777777" w:rsidR="009258E3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</w:p>
    <w:p w14:paraId="0C7427DF" w14:textId="77777777" w:rsidR="009258E3" w:rsidRPr="001643FF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MISE EN SC</w:t>
      </w:r>
      <w:r>
        <w:rPr>
          <w:rFonts w:ascii="Arial" w:eastAsia="Times New Roman" w:hAnsi="Arial" w:cs="Arial"/>
          <w:b/>
          <w:bCs/>
          <w:lang w:val="en-GB"/>
        </w:rPr>
        <w:t>È</w:t>
      </w:r>
      <w:r w:rsidRPr="001643FF">
        <w:rPr>
          <w:rFonts w:ascii="Arial" w:eastAsia="Times New Roman" w:hAnsi="Arial" w:cs="Arial"/>
          <w:b/>
          <w:bCs/>
          <w:lang w:val="en-GB"/>
        </w:rPr>
        <w:t>NE</w:t>
      </w:r>
    </w:p>
    <w:p w14:paraId="5F2A3E66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 xml:space="preserve">This term is used in film to describe what is in the frame and why. There are several areas to consider when talking about </w:t>
      </w:r>
      <w:proofErr w:type="spellStart"/>
      <w:r w:rsidRPr="001643FF">
        <w:rPr>
          <w:rFonts w:ascii="Arial" w:hAnsi="Arial" w:cs="Arial"/>
          <w:lang w:val="en-GB"/>
        </w:rPr>
        <w:t>mise</w:t>
      </w:r>
      <w:proofErr w:type="spellEnd"/>
      <w:r w:rsidRPr="001643FF">
        <w:rPr>
          <w:rFonts w:ascii="Arial" w:hAnsi="Arial" w:cs="Arial"/>
          <w:lang w:val="en-GB"/>
        </w:rPr>
        <w:t xml:space="preserve"> en sc</w:t>
      </w:r>
      <w:r>
        <w:rPr>
          <w:rFonts w:ascii="Arial" w:hAnsi="Arial" w:cs="Arial"/>
          <w:lang w:val="en-GB"/>
        </w:rPr>
        <w:t>è</w:t>
      </w:r>
      <w:r w:rsidRPr="001643FF">
        <w:rPr>
          <w:rFonts w:ascii="Arial" w:hAnsi="Arial" w:cs="Arial"/>
          <w:lang w:val="en-GB"/>
        </w:rPr>
        <w:t>ne:</w:t>
      </w:r>
    </w:p>
    <w:p w14:paraId="72A8A538" w14:textId="77777777" w:rsidR="009258E3" w:rsidRPr="001643FF" w:rsidRDefault="009258E3" w:rsidP="009258E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Setting and props</w:t>
      </w:r>
    </w:p>
    <w:p w14:paraId="4AD75133" w14:textId="77777777" w:rsidR="009258E3" w:rsidRPr="001643FF" w:rsidRDefault="009258E3" w:rsidP="009258E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Costume and make-up</w:t>
      </w:r>
    </w:p>
    <w:p w14:paraId="4152F51B" w14:textId="77777777" w:rsidR="009258E3" w:rsidRPr="001643FF" w:rsidRDefault="009258E3" w:rsidP="009258E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Body language and facial expression</w:t>
      </w:r>
    </w:p>
    <w:p w14:paraId="2691F603" w14:textId="77777777" w:rsidR="009258E3" w:rsidRPr="001643FF" w:rsidRDefault="009258E3" w:rsidP="009258E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Lighting and colour</w:t>
      </w:r>
    </w:p>
    <w:p w14:paraId="48978577" w14:textId="77777777" w:rsid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Each of these factors combines to give the shot a certain 'look' or 'feel'. What is put in or left out of a shot can make a big difference to the signals we receive about what sort of film it is and how we are supposed to feel at this point. For instance, a simple shot of a tree can be made to look threatening by adding a vulture and a storm and shooting it in darkness. The same tree can be given a very different look by having children playing beneath its sunlit branches.</w:t>
      </w:r>
    </w:p>
    <w:p w14:paraId="77E7FECB" w14:textId="77777777" w:rsidR="009258E3" w:rsidRP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1A26A669" w14:textId="77777777" w:rsidR="009258E3" w:rsidRPr="001643FF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LIGHTING</w:t>
      </w:r>
    </w:p>
    <w:p w14:paraId="57CADCF0" w14:textId="77777777" w:rsid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Lighting quickly creates an atmosphere on screen. If it is dark and shadowy we might be made to feel uneasy, as in a thriller; if the lighting is bright we feel happy and confident. The filmmaker can use lighting to draw our attention to a person/object or equally, to hide them.</w:t>
      </w:r>
    </w:p>
    <w:p w14:paraId="1C8AD861" w14:textId="77777777" w:rsidR="009258E3" w:rsidRP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159BB804" w14:textId="77777777" w:rsidR="009258E3" w:rsidRPr="001643FF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SOUND</w:t>
      </w:r>
    </w:p>
    <w:p w14:paraId="11EF1C77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There are three elements to a film soundtrack:</w:t>
      </w:r>
    </w:p>
    <w:p w14:paraId="1D23BEC0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Dialogue</w:t>
      </w:r>
      <w:r w:rsidRPr="001643F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1643FF">
        <w:rPr>
          <w:rFonts w:ascii="Arial" w:hAnsi="Arial" w:cs="Arial"/>
          <w:lang w:val="en-GB"/>
        </w:rPr>
        <w:t xml:space="preserve"> this can be used to give us clues as to character and what might happen next.</w:t>
      </w:r>
    </w:p>
    <w:p w14:paraId="7F598418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Music</w:t>
      </w:r>
      <w:r w:rsidRPr="001643F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1643FF">
        <w:rPr>
          <w:rFonts w:ascii="Arial" w:hAnsi="Arial" w:cs="Arial"/>
          <w:lang w:val="en-GB"/>
        </w:rPr>
        <w:t xml:space="preserve"> this creates atmosphere, affecting us on a very emotional level.</w:t>
      </w:r>
    </w:p>
    <w:p w14:paraId="282D7D56" w14:textId="77777777" w:rsidR="009258E3" w:rsidRP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proofErr w:type="gramStart"/>
      <w:r w:rsidRPr="001643FF">
        <w:rPr>
          <w:rFonts w:ascii="Arial" w:hAnsi="Arial" w:cs="Arial"/>
          <w:b/>
          <w:bCs/>
          <w:lang w:val="en-GB"/>
        </w:rPr>
        <w:t>Sound effects (SFX)</w:t>
      </w:r>
      <w:r w:rsidRPr="001643F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1643FF">
        <w:rPr>
          <w:rFonts w:ascii="Arial" w:hAnsi="Arial" w:cs="Arial"/>
          <w:lang w:val="en-GB"/>
        </w:rPr>
        <w:t xml:space="preserve"> again, very effective at creating atmosphere.</w:t>
      </w:r>
      <w:proofErr w:type="gramEnd"/>
      <w:r w:rsidRPr="001643FF">
        <w:rPr>
          <w:rFonts w:ascii="Arial" w:hAnsi="Arial" w:cs="Arial"/>
          <w:lang w:val="en-GB"/>
        </w:rPr>
        <w:t xml:space="preserve"> These sometimes do not fit with the image that we are seeing, thus creating a disorientating effect.</w:t>
      </w:r>
    </w:p>
    <w:p w14:paraId="742E2661" w14:textId="77777777" w:rsidR="009258E3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</w:p>
    <w:p w14:paraId="298344C9" w14:textId="77777777" w:rsidR="009258E3" w:rsidRPr="001643FF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EDITING</w:t>
      </w:r>
    </w:p>
    <w:p w14:paraId="2BF29C13" w14:textId="77777777" w:rsid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 xml:space="preserve">The term editing refers to the changing shots within a piece of film. The speed with which this happens has important role in creating atmosphere. For instance, if there is a car chase on screen, the editing will be rapid, making us excited. A countryside picnic scene, on the other hand, will probably feature slow editing; we relax and take in the details on the screen. </w:t>
      </w:r>
    </w:p>
    <w:p w14:paraId="155A6291" w14:textId="77777777" w:rsidR="009258E3" w:rsidRPr="009258E3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47840A19" w14:textId="77777777" w:rsidR="009258E3" w:rsidRPr="001643FF" w:rsidRDefault="009258E3" w:rsidP="009258E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TITLE GRAPHICS</w:t>
      </w:r>
    </w:p>
    <w:p w14:paraId="2F844E7B" w14:textId="77777777" w:rsidR="009258E3" w:rsidRPr="001643FF" w:rsidRDefault="009258E3" w:rsidP="009258E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The way in which the title and credits of a film are written and the colours chosen for both</w:t>
      </w:r>
      <w:r>
        <w:rPr>
          <w:rFonts w:ascii="Arial" w:hAnsi="Arial" w:cs="Arial"/>
          <w:lang w:val="en-GB"/>
        </w:rPr>
        <w:t xml:space="preserve"> of</w:t>
      </w:r>
      <w:r w:rsidRPr="001643FF">
        <w:rPr>
          <w:rFonts w:ascii="Arial" w:hAnsi="Arial" w:cs="Arial"/>
          <w:lang w:val="en-GB"/>
        </w:rPr>
        <w:t xml:space="preserve"> them and the background tell us what type (genre) of film to expect. A horror film might employ a red Gothic font, whereas a science fiction film may use a bright green colour on a black background. </w:t>
      </w:r>
    </w:p>
    <w:p w14:paraId="01C37FA8" w14:textId="77777777" w:rsidR="0051666F" w:rsidRDefault="0051666F">
      <w:bookmarkStart w:id="0" w:name="_GoBack"/>
      <w:bookmarkEnd w:id="0"/>
    </w:p>
    <w:sectPr w:rsidR="0051666F" w:rsidSect="0051666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6E0B" w14:textId="77777777" w:rsidR="00DD2372" w:rsidRDefault="00DD2372" w:rsidP="009258E3">
      <w:r>
        <w:separator/>
      </w:r>
    </w:p>
  </w:endnote>
  <w:endnote w:type="continuationSeparator" w:id="0">
    <w:p w14:paraId="3B8F825D" w14:textId="77777777" w:rsidR="00DD2372" w:rsidRDefault="00DD2372" w:rsidP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03EF" w14:textId="77777777" w:rsidR="00DD2372" w:rsidRPr="009258E3" w:rsidRDefault="00DD2372" w:rsidP="009258E3">
    <w:pPr>
      <w:pStyle w:val="Footer"/>
      <w:spacing w:line="360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5E4291" wp14:editId="382C8945">
          <wp:simplePos x="0" y="0"/>
          <wp:positionH relativeFrom="column">
            <wp:posOffset>4572000</wp:posOffset>
          </wp:positionH>
          <wp:positionV relativeFrom="paragraph">
            <wp:posOffset>33020</wp:posOffset>
          </wp:positionV>
          <wp:extent cx="1550356" cy="4570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56" cy="45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8E3">
      <w:rPr>
        <w:sz w:val="20"/>
        <w:szCs w:val="20"/>
      </w:rPr>
      <w:t>©2013 Film Education</w:t>
    </w:r>
  </w:p>
  <w:p w14:paraId="0E95E02A" w14:textId="77777777" w:rsidR="00DD2372" w:rsidRPr="009258E3" w:rsidRDefault="00DD2372" w:rsidP="009258E3">
    <w:pPr>
      <w:pStyle w:val="Footer"/>
      <w:spacing w:line="360" w:lineRule="auto"/>
      <w:jc w:val="center"/>
      <w:rPr>
        <w:sz w:val="20"/>
        <w:szCs w:val="20"/>
      </w:rPr>
    </w:pPr>
    <w:proofErr w:type="gramStart"/>
    <w:r w:rsidRPr="009258E3">
      <w:rPr>
        <w:sz w:val="20"/>
        <w:szCs w:val="20"/>
      </w:rPr>
      <w:t>www.filmeducation.org</w:t>
    </w:r>
    <w:proofErr w:type="gramEnd"/>
    <w:r w:rsidRPr="009258E3">
      <w:rPr>
        <w:sz w:val="20"/>
        <w:szCs w:val="20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01A2" w14:textId="77777777" w:rsidR="00DD2372" w:rsidRDefault="00DD2372" w:rsidP="009258E3">
      <w:r>
        <w:separator/>
      </w:r>
    </w:p>
  </w:footnote>
  <w:footnote w:type="continuationSeparator" w:id="0">
    <w:p w14:paraId="547907AE" w14:textId="77777777" w:rsidR="00DD2372" w:rsidRDefault="00DD2372" w:rsidP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7A8" w14:textId="77777777" w:rsidR="00DD2372" w:rsidRDefault="00DD23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2A3A" wp14:editId="5411D826">
          <wp:simplePos x="0" y="0"/>
          <wp:positionH relativeFrom="column">
            <wp:posOffset>2743200</wp:posOffset>
          </wp:positionH>
          <wp:positionV relativeFrom="paragraph">
            <wp:posOffset>-106680</wp:posOffset>
          </wp:positionV>
          <wp:extent cx="3318510" cy="467769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go-Bor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510" cy="46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E04EB" wp14:editId="082F806B">
          <wp:simplePos x="0" y="0"/>
          <wp:positionH relativeFrom="column">
            <wp:posOffset>-912495</wp:posOffset>
          </wp:positionH>
          <wp:positionV relativeFrom="paragraph">
            <wp:posOffset>-291465</wp:posOffset>
          </wp:positionV>
          <wp:extent cx="7084695" cy="8705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875" cy="8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3"/>
    <w:rsid w:val="003B7DE3"/>
    <w:rsid w:val="0051666F"/>
    <w:rsid w:val="009258E3"/>
    <w:rsid w:val="00D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2F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3187</Characters>
  <Application>Microsoft Macintosh Word</Application>
  <DocSecurity>0</DocSecurity>
  <Lines>26</Lines>
  <Paragraphs>7</Paragraphs>
  <ScaleCrop>false</ScaleCrop>
  <Company>Film Education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Williams</dc:creator>
  <cp:keywords/>
  <dc:description/>
  <cp:lastModifiedBy>Li Williams</cp:lastModifiedBy>
  <cp:revision>2</cp:revision>
  <dcterms:created xsi:type="dcterms:W3CDTF">2013-02-06T10:57:00Z</dcterms:created>
  <dcterms:modified xsi:type="dcterms:W3CDTF">2013-02-06T11:10:00Z</dcterms:modified>
</cp:coreProperties>
</file>